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6B34" w14:textId="77777777" w:rsidR="00020B0C" w:rsidRDefault="00020B0C" w:rsidP="00020B0C">
      <w:pPr>
        <w:spacing w:after="0" w:line="240" w:lineRule="auto"/>
      </w:pPr>
      <w:r>
        <w:t>Section II. Background (2 Possible Points)</w:t>
      </w:r>
    </w:p>
    <w:p w14:paraId="69317BF1" w14:textId="77777777" w:rsidR="00020B0C" w:rsidRDefault="00020B0C" w:rsidP="00020B0C">
      <w:pPr>
        <w:spacing w:after="0" w:line="240" w:lineRule="auto"/>
      </w:pPr>
    </w:p>
    <w:p w14:paraId="4A058C1F" w14:textId="145DAFE4" w:rsidR="00020B0C" w:rsidRDefault="00020B0C" w:rsidP="00235447">
      <w:pPr>
        <w:pBdr>
          <w:top w:val="single" w:sz="4" w:space="1" w:color="auto"/>
          <w:left w:val="single" w:sz="4" w:space="4" w:color="auto"/>
          <w:bottom w:val="single" w:sz="4" w:space="1" w:color="auto"/>
          <w:right w:val="single" w:sz="4" w:space="4" w:color="auto"/>
        </w:pBdr>
        <w:spacing w:after="0" w:line="240" w:lineRule="auto"/>
      </w:pPr>
      <w:r>
        <w:t>Describe the symbolic value of the site as a highly recognized national or historic institution or significant institution within the community that renders the site as a possible target of violent attacks or hate crimes due to ideology, beliefs, or mission. (500 character max with spaces)</w:t>
      </w:r>
    </w:p>
    <w:p w14:paraId="288DD598" w14:textId="4AFF6276" w:rsidR="00020B0C" w:rsidRDefault="00020B0C" w:rsidP="00020B0C">
      <w:pPr>
        <w:spacing w:after="0" w:line="240" w:lineRule="auto"/>
      </w:pPr>
    </w:p>
    <w:p w14:paraId="5550B293" w14:textId="77777777" w:rsidR="00235447" w:rsidRDefault="00235447" w:rsidP="00020B0C">
      <w:pPr>
        <w:spacing w:after="0" w:line="240" w:lineRule="auto"/>
      </w:pPr>
    </w:p>
    <w:p w14:paraId="5FB6FCF6" w14:textId="6F39ABF2" w:rsidR="00020B0C" w:rsidRDefault="00020B0C" w:rsidP="00235447">
      <w:pPr>
        <w:pBdr>
          <w:top w:val="single" w:sz="4" w:space="1" w:color="auto"/>
          <w:left w:val="single" w:sz="4" w:space="4" w:color="auto"/>
          <w:bottom w:val="single" w:sz="4" w:space="1" w:color="auto"/>
          <w:right w:val="single" w:sz="4" w:space="4" w:color="auto"/>
        </w:pBdr>
        <w:spacing w:after="0" w:line="240" w:lineRule="auto"/>
      </w:pPr>
      <w:r>
        <w:t>Describe any previous or existing role in responding to or recovering from violent attacks</w:t>
      </w:r>
      <w:r w:rsidR="00235447">
        <w:t xml:space="preserve"> </w:t>
      </w:r>
      <w:r>
        <w:t>or hate crimes due to ideology, beliefs, or mission.</w:t>
      </w:r>
      <w:r w:rsidR="00235447">
        <w:t xml:space="preserve"> </w:t>
      </w:r>
      <w:r>
        <w:t>(500 character max with spaces)</w:t>
      </w:r>
    </w:p>
    <w:p w14:paraId="343FA7C7" w14:textId="24B5DC8B" w:rsidR="00020B0C" w:rsidRDefault="00020B0C" w:rsidP="00020B0C">
      <w:pPr>
        <w:spacing w:after="0" w:line="240" w:lineRule="auto"/>
      </w:pPr>
    </w:p>
    <w:p w14:paraId="68BF0ECB" w14:textId="77777777" w:rsidR="00020B0C" w:rsidRDefault="00020B0C" w:rsidP="00020B0C">
      <w:pPr>
        <w:spacing w:after="0" w:line="240" w:lineRule="auto"/>
      </w:pPr>
    </w:p>
    <w:p w14:paraId="1E9AF84A" w14:textId="77777777" w:rsidR="006841E8" w:rsidRDefault="006841E8">
      <w:r>
        <w:br w:type="page"/>
      </w:r>
    </w:p>
    <w:p w14:paraId="2E9FE6CF" w14:textId="15A2B8DF" w:rsidR="00020B0C" w:rsidRDefault="00020B0C" w:rsidP="00020B0C">
      <w:pPr>
        <w:spacing w:after="0" w:line="240" w:lineRule="auto"/>
      </w:pPr>
      <w:r>
        <w:lastRenderedPageBreak/>
        <w:t>Section III. Risk (12 Possible Points)</w:t>
      </w:r>
    </w:p>
    <w:p w14:paraId="27624DC6" w14:textId="77777777" w:rsidR="00020B0C" w:rsidRDefault="00020B0C" w:rsidP="00020B0C">
      <w:pPr>
        <w:spacing w:after="0" w:line="240" w:lineRule="auto"/>
      </w:pPr>
    </w:p>
    <w:p w14:paraId="47665822" w14:textId="04A775E4" w:rsidR="00020B0C" w:rsidRDefault="00020B0C" w:rsidP="00020B0C">
      <w:pPr>
        <w:spacing w:after="0" w:line="240" w:lineRule="auto"/>
      </w:pPr>
      <w:r>
        <w:t>Risk is defined as the product of three principal variables: Threat, Vulnerability, and Consequences. In the space below, describe specific findings from previously conducted risk assessments, including A) Threats, B) Vulnerabilities, and C) Potential Consequences of an attack.</w:t>
      </w:r>
    </w:p>
    <w:p w14:paraId="37432CB4" w14:textId="77777777" w:rsidR="00020B0C" w:rsidRDefault="00020B0C" w:rsidP="00020B0C">
      <w:pPr>
        <w:spacing w:after="0" w:line="240" w:lineRule="auto"/>
      </w:pPr>
    </w:p>
    <w:p w14:paraId="3C4FEE63" w14:textId="014E6346" w:rsidR="00020B0C" w:rsidRDefault="00020B0C" w:rsidP="00235447">
      <w:pPr>
        <w:pBdr>
          <w:top w:val="single" w:sz="4" w:space="1" w:color="auto"/>
          <w:left w:val="single" w:sz="4" w:space="4" w:color="auto"/>
          <w:bottom w:val="single" w:sz="4" w:space="1" w:color="auto"/>
          <w:right w:val="single" w:sz="4" w:space="4" w:color="auto"/>
        </w:pBdr>
        <w:spacing w:after="0" w:line="240" w:lineRule="auto"/>
      </w:pPr>
      <w:r>
        <w:t>A) Threat: In considering threat, the applicant should discuss the identification and substantiation of specific threats or attacks against the nonprofit organization or closely related organization by a terrorist organization, network, or cell. The applicant should also discuss findings from risk assessments, police findings, and/or insurance claims specific to the location being applied for including dates and specific threats. (2,200 character max with spaces)</w:t>
      </w:r>
    </w:p>
    <w:p w14:paraId="2DB7AE7F" w14:textId="7BE50DF7" w:rsidR="00020B0C" w:rsidRDefault="00020B0C" w:rsidP="00020B0C">
      <w:pPr>
        <w:spacing w:after="0" w:line="240" w:lineRule="auto"/>
      </w:pPr>
    </w:p>
    <w:p w14:paraId="446543C1" w14:textId="77777777" w:rsidR="00235447" w:rsidRDefault="00235447" w:rsidP="00020B0C">
      <w:pPr>
        <w:spacing w:after="0" w:line="240" w:lineRule="auto"/>
      </w:pPr>
    </w:p>
    <w:p w14:paraId="6179243B" w14:textId="2716B8AE" w:rsidR="00020B0C" w:rsidRDefault="00020B0C" w:rsidP="00235447">
      <w:pPr>
        <w:pBdr>
          <w:top w:val="single" w:sz="4" w:space="1" w:color="auto"/>
          <w:left w:val="single" w:sz="4" w:space="4" w:color="auto"/>
          <w:bottom w:val="single" w:sz="4" w:space="1" w:color="auto"/>
          <w:right w:val="single" w:sz="4" w:space="4" w:color="auto"/>
        </w:pBdr>
        <w:spacing w:after="0" w:line="240" w:lineRule="auto"/>
      </w:pPr>
      <w:r>
        <w:t>B) Vulnerabilities: In considering vulnerabilities, the applicant should discuss the organization’s susceptibility to destruction, incapacitation, or exploitation by a terrorist attack. These should be consistent with the Vulnerability/Security Assessment. (2,200 character max with spaces)</w:t>
      </w:r>
    </w:p>
    <w:p w14:paraId="04815BFF" w14:textId="3F19D713" w:rsidR="00020B0C" w:rsidRDefault="00020B0C" w:rsidP="00020B0C">
      <w:pPr>
        <w:spacing w:after="0" w:line="240" w:lineRule="auto"/>
      </w:pPr>
    </w:p>
    <w:p w14:paraId="62655F65" w14:textId="77777777" w:rsidR="00235447" w:rsidRDefault="00235447" w:rsidP="00020B0C">
      <w:pPr>
        <w:spacing w:after="0" w:line="240" w:lineRule="auto"/>
      </w:pPr>
    </w:p>
    <w:p w14:paraId="7F6FC438" w14:textId="7AAE1C51" w:rsidR="00020B0C" w:rsidRDefault="00020B0C" w:rsidP="00235447">
      <w:pPr>
        <w:pBdr>
          <w:top w:val="single" w:sz="4" w:space="1" w:color="auto"/>
          <w:left w:val="single" w:sz="4" w:space="4" w:color="auto"/>
          <w:bottom w:val="single" w:sz="4" w:space="1" w:color="auto"/>
          <w:right w:val="single" w:sz="4" w:space="4" w:color="auto"/>
        </w:pBdr>
        <w:spacing w:after="0" w:line="240" w:lineRule="auto"/>
      </w:pPr>
      <w:r>
        <w:t>C) Potential Consequences: In considering potential consequences, the applicant should discuss potential negative effects on the organization’s assets, system, and/or network if damaged, destroyed, or disrupted by a terrorist attack. (2200 character max with spaces)</w:t>
      </w:r>
    </w:p>
    <w:p w14:paraId="78A72F3E" w14:textId="0D10F4B7" w:rsidR="00020B0C" w:rsidRDefault="00020B0C" w:rsidP="00020B0C">
      <w:pPr>
        <w:spacing w:after="0" w:line="240" w:lineRule="auto"/>
      </w:pPr>
    </w:p>
    <w:p w14:paraId="56DDDCF3" w14:textId="77777777" w:rsidR="00235447" w:rsidRDefault="00235447" w:rsidP="00020B0C">
      <w:pPr>
        <w:spacing w:after="0" w:line="240" w:lineRule="auto"/>
      </w:pPr>
    </w:p>
    <w:p w14:paraId="74574B64" w14:textId="77777777" w:rsidR="006841E8" w:rsidRDefault="006841E8">
      <w:r>
        <w:br w:type="page"/>
      </w:r>
    </w:p>
    <w:p w14:paraId="58006334" w14:textId="3A33E7FB" w:rsidR="00020B0C" w:rsidRDefault="00020B0C" w:rsidP="00020B0C">
      <w:pPr>
        <w:spacing w:after="0" w:line="240" w:lineRule="auto"/>
      </w:pPr>
      <w:r>
        <w:lastRenderedPageBreak/>
        <w:t>Section IV. Target Hardening (14 Possible Points)</w:t>
      </w:r>
    </w:p>
    <w:p w14:paraId="7740A7D6" w14:textId="77777777" w:rsidR="00020B0C" w:rsidRDefault="00020B0C" w:rsidP="00020B0C">
      <w:pPr>
        <w:spacing w:after="0" w:line="240" w:lineRule="auto"/>
      </w:pPr>
    </w:p>
    <w:p w14:paraId="21EA9FA1" w14:textId="40CC435A" w:rsidR="00020B0C" w:rsidRDefault="00020B0C" w:rsidP="00235447">
      <w:pPr>
        <w:pBdr>
          <w:top w:val="single" w:sz="4" w:space="1" w:color="auto"/>
          <w:left w:val="single" w:sz="4" w:space="4" w:color="auto"/>
          <w:bottom w:val="single" w:sz="4" w:space="1" w:color="auto"/>
          <w:right w:val="single" w:sz="4" w:space="4" w:color="auto"/>
        </w:pBdr>
        <w:spacing w:after="0" w:line="240" w:lineRule="auto"/>
      </w:pPr>
      <w:r>
        <w:t>In this section, describe the proposed target hardening activity, including the total State funds requested, that addresses the identified threat or vulnerability. Allowable costs are focused on target hardening activities as well as planning-related costs, contracted security personnel, and security-related training courses and programs limited to the protection of critical infrastructure key resources, including physical and cyber-security, target hardening, and terrorism awareness/employee preparedness. Funding can also be used for the acquisition and installation of security equipment on real property (including buildings and improvements) owned or leased by the nonprofit organization, specifically in prevention of and/or in protection against the risk of a terrorist attack. (2,200 character max with spaces)</w:t>
      </w:r>
    </w:p>
    <w:p w14:paraId="210A82E7" w14:textId="6C3512F7" w:rsidR="006C0E69" w:rsidRDefault="006C0E69">
      <w:r>
        <w:br w:type="page"/>
      </w:r>
    </w:p>
    <w:p w14:paraId="4B2579B4" w14:textId="77777777" w:rsidR="00020B0C" w:rsidRDefault="00020B0C" w:rsidP="00020B0C">
      <w:pPr>
        <w:spacing w:after="0" w:line="240" w:lineRule="auto"/>
      </w:pPr>
    </w:p>
    <w:p w14:paraId="40FA9FE1" w14:textId="0C8CAF71" w:rsidR="00020B0C" w:rsidRDefault="006C0E69" w:rsidP="00020B0C">
      <w:pPr>
        <w:spacing w:after="0" w:line="240" w:lineRule="auto"/>
      </w:pPr>
      <w:r>
        <w:t xml:space="preserve">Section IV - </w:t>
      </w:r>
      <w:r w:rsidR="00020B0C">
        <w:t>Target Hardening Equipment</w:t>
      </w:r>
    </w:p>
    <w:p w14:paraId="69D46403" w14:textId="77777777" w:rsidR="00020B0C" w:rsidRDefault="00020B0C" w:rsidP="00020B0C">
      <w:pPr>
        <w:spacing w:after="0" w:line="240" w:lineRule="auto"/>
      </w:pPr>
      <w:r>
        <w:t>In this section, list all target hardening equipment being proposed.</w:t>
      </w:r>
    </w:p>
    <w:tbl>
      <w:tblPr>
        <w:tblStyle w:val="TableGrid"/>
        <w:tblW w:w="0" w:type="auto"/>
        <w:tblLook w:val="04A0" w:firstRow="1" w:lastRow="0" w:firstColumn="1" w:lastColumn="0" w:noHBand="0" w:noVBand="1"/>
      </w:tblPr>
      <w:tblGrid>
        <w:gridCol w:w="3116"/>
        <w:gridCol w:w="3117"/>
        <w:gridCol w:w="3117"/>
      </w:tblGrid>
      <w:tr w:rsidR="00020B0C" w14:paraId="0EBEDD12" w14:textId="77777777" w:rsidTr="00020B0C">
        <w:tc>
          <w:tcPr>
            <w:tcW w:w="3116" w:type="dxa"/>
          </w:tcPr>
          <w:p w14:paraId="5293B950" w14:textId="77777777" w:rsidR="00020B0C" w:rsidRDefault="00020B0C" w:rsidP="00020B0C">
            <w:r>
              <w:t>Quantity and Description of item(s) to be purchased</w:t>
            </w:r>
          </w:p>
          <w:p w14:paraId="6373E748" w14:textId="77777777" w:rsidR="00020B0C" w:rsidRDefault="00020B0C" w:rsidP="00020B0C"/>
        </w:tc>
        <w:tc>
          <w:tcPr>
            <w:tcW w:w="3117" w:type="dxa"/>
          </w:tcPr>
          <w:p w14:paraId="0F8D4E77" w14:textId="77777777" w:rsidR="00020B0C" w:rsidRDefault="00020B0C" w:rsidP="00020B0C">
            <w:r>
              <w:t>Vulnerability to be Addressed</w:t>
            </w:r>
          </w:p>
          <w:p w14:paraId="707CA70B" w14:textId="77777777" w:rsidR="00020B0C" w:rsidRDefault="00020B0C" w:rsidP="00020B0C"/>
        </w:tc>
        <w:tc>
          <w:tcPr>
            <w:tcW w:w="3117" w:type="dxa"/>
          </w:tcPr>
          <w:p w14:paraId="37483F51" w14:textId="77777777" w:rsidR="00020B0C" w:rsidRDefault="00020B0C" w:rsidP="00020B0C">
            <w:r>
              <w:t>Funding Requested</w:t>
            </w:r>
          </w:p>
          <w:p w14:paraId="792154CB" w14:textId="77777777" w:rsidR="00020B0C" w:rsidRDefault="00020B0C" w:rsidP="00020B0C"/>
        </w:tc>
      </w:tr>
      <w:tr w:rsidR="00020B0C" w14:paraId="3999484D" w14:textId="77777777" w:rsidTr="00020B0C">
        <w:tc>
          <w:tcPr>
            <w:tcW w:w="3116" w:type="dxa"/>
          </w:tcPr>
          <w:p w14:paraId="4B33AF9D" w14:textId="77777777" w:rsidR="00020B0C" w:rsidRDefault="00020B0C" w:rsidP="00020B0C"/>
        </w:tc>
        <w:tc>
          <w:tcPr>
            <w:tcW w:w="3117" w:type="dxa"/>
          </w:tcPr>
          <w:p w14:paraId="18E4FD18" w14:textId="77777777" w:rsidR="00020B0C" w:rsidRDefault="00020B0C" w:rsidP="00020B0C"/>
        </w:tc>
        <w:tc>
          <w:tcPr>
            <w:tcW w:w="3117" w:type="dxa"/>
          </w:tcPr>
          <w:p w14:paraId="23CE3A24" w14:textId="77777777" w:rsidR="00020B0C" w:rsidRDefault="00020B0C" w:rsidP="00020B0C"/>
        </w:tc>
      </w:tr>
      <w:tr w:rsidR="00020B0C" w14:paraId="76AD2C1E" w14:textId="77777777" w:rsidTr="00020B0C">
        <w:tc>
          <w:tcPr>
            <w:tcW w:w="3116" w:type="dxa"/>
          </w:tcPr>
          <w:p w14:paraId="487787EA" w14:textId="77777777" w:rsidR="00020B0C" w:rsidRDefault="00020B0C" w:rsidP="00020B0C"/>
        </w:tc>
        <w:tc>
          <w:tcPr>
            <w:tcW w:w="3117" w:type="dxa"/>
          </w:tcPr>
          <w:p w14:paraId="2CA602F6" w14:textId="77777777" w:rsidR="00020B0C" w:rsidRDefault="00020B0C" w:rsidP="00020B0C"/>
        </w:tc>
        <w:tc>
          <w:tcPr>
            <w:tcW w:w="3117" w:type="dxa"/>
          </w:tcPr>
          <w:p w14:paraId="77CC60DE" w14:textId="77777777" w:rsidR="00020B0C" w:rsidRDefault="00020B0C" w:rsidP="00020B0C"/>
        </w:tc>
      </w:tr>
      <w:tr w:rsidR="00020B0C" w14:paraId="16FDFF3B" w14:textId="77777777" w:rsidTr="00020B0C">
        <w:tc>
          <w:tcPr>
            <w:tcW w:w="3116" w:type="dxa"/>
          </w:tcPr>
          <w:p w14:paraId="6C826452" w14:textId="77777777" w:rsidR="00020B0C" w:rsidRDefault="00020B0C" w:rsidP="00020B0C"/>
        </w:tc>
        <w:tc>
          <w:tcPr>
            <w:tcW w:w="3117" w:type="dxa"/>
          </w:tcPr>
          <w:p w14:paraId="614F8D81" w14:textId="77777777" w:rsidR="00020B0C" w:rsidRDefault="00020B0C" w:rsidP="00020B0C"/>
        </w:tc>
        <w:tc>
          <w:tcPr>
            <w:tcW w:w="3117" w:type="dxa"/>
          </w:tcPr>
          <w:p w14:paraId="43F48779" w14:textId="77777777" w:rsidR="00020B0C" w:rsidRDefault="00020B0C" w:rsidP="00020B0C"/>
        </w:tc>
      </w:tr>
      <w:tr w:rsidR="00020B0C" w14:paraId="5C7EF70D" w14:textId="77777777" w:rsidTr="00020B0C">
        <w:tc>
          <w:tcPr>
            <w:tcW w:w="3116" w:type="dxa"/>
          </w:tcPr>
          <w:p w14:paraId="29353ED8" w14:textId="77777777" w:rsidR="00020B0C" w:rsidRDefault="00020B0C" w:rsidP="00020B0C"/>
        </w:tc>
        <w:tc>
          <w:tcPr>
            <w:tcW w:w="3117" w:type="dxa"/>
          </w:tcPr>
          <w:p w14:paraId="7AB8B816" w14:textId="77777777" w:rsidR="00020B0C" w:rsidRDefault="00020B0C" w:rsidP="00020B0C"/>
        </w:tc>
        <w:tc>
          <w:tcPr>
            <w:tcW w:w="3117" w:type="dxa"/>
          </w:tcPr>
          <w:p w14:paraId="1B7B191C" w14:textId="77777777" w:rsidR="00020B0C" w:rsidRDefault="00020B0C" w:rsidP="00020B0C"/>
        </w:tc>
      </w:tr>
      <w:tr w:rsidR="00020B0C" w14:paraId="346F5883" w14:textId="77777777" w:rsidTr="00020B0C">
        <w:tc>
          <w:tcPr>
            <w:tcW w:w="3116" w:type="dxa"/>
          </w:tcPr>
          <w:p w14:paraId="0DD88A30" w14:textId="77777777" w:rsidR="00020B0C" w:rsidRDefault="00020B0C" w:rsidP="00020B0C"/>
        </w:tc>
        <w:tc>
          <w:tcPr>
            <w:tcW w:w="3117" w:type="dxa"/>
          </w:tcPr>
          <w:p w14:paraId="473A0C75" w14:textId="77777777" w:rsidR="00020B0C" w:rsidRDefault="00020B0C" w:rsidP="00020B0C"/>
        </w:tc>
        <w:tc>
          <w:tcPr>
            <w:tcW w:w="3117" w:type="dxa"/>
          </w:tcPr>
          <w:p w14:paraId="18FCC71D" w14:textId="77777777" w:rsidR="00020B0C" w:rsidRDefault="00020B0C" w:rsidP="00020B0C"/>
        </w:tc>
      </w:tr>
    </w:tbl>
    <w:p w14:paraId="6551E0C4" w14:textId="77777777" w:rsidR="00020B0C" w:rsidRDefault="00020B0C" w:rsidP="00020B0C">
      <w:pPr>
        <w:spacing w:after="0" w:line="240" w:lineRule="auto"/>
      </w:pPr>
    </w:p>
    <w:p w14:paraId="12B895DD" w14:textId="69B1CEA8" w:rsidR="00020B0C" w:rsidRDefault="00020B0C" w:rsidP="00020B0C">
      <w:pPr>
        <w:spacing w:after="0" w:line="240" w:lineRule="auto"/>
      </w:pPr>
      <w:r>
        <w:t>Section IV. Target Hardening (continued)</w:t>
      </w:r>
    </w:p>
    <w:p w14:paraId="4E59FFF3" w14:textId="430B565C" w:rsidR="00020B0C" w:rsidRDefault="00020B0C" w:rsidP="00020B0C">
      <w:pPr>
        <w:spacing w:after="0" w:line="240" w:lineRule="auto"/>
      </w:pPr>
      <w:r>
        <w:t xml:space="preserve">In this section, select Yes or No regarding applicable non-equipment related activities the organization plans to expend with grant funds. </w:t>
      </w:r>
    </w:p>
    <w:p w14:paraId="0193EBBD" w14:textId="24FCD679" w:rsidR="00020B0C" w:rsidRDefault="00020B0C" w:rsidP="00020B0C">
      <w:pPr>
        <w:spacing w:after="0" w:line="240" w:lineRule="auto"/>
      </w:pPr>
    </w:p>
    <w:p w14:paraId="5EDA1D47" w14:textId="77777777" w:rsidR="00020B0C" w:rsidRDefault="00020B0C" w:rsidP="00020B0C">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020B0C" w14:paraId="17B23FA8" w14:textId="77777777" w:rsidTr="00020B0C">
        <w:tc>
          <w:tcPr>
            <w:tcW w:w="3116" w:type="dxa"/>
          </w:tcPr>
          <w:p w14:paraId="7387C0B3" w14:textId="1B1D979B" w:rsidR="00020B0C" w:rsidRDefault="00020B0C" w:rsidP="00020B0C">
            <w:r>
              <w:t>Activity</w:t>
            </w:r>
          </w:p>
        </w:tc>
        <w:tc>
          <w:tcPr>
            <w:tcW w:w="3117" w:type="dxa"/>
          </w:tcPr>
          <w:p w14:paraId="39F89867" w14:textId="501CAECF" w:rsidR="00020B0C" w:rsidRDefault="00020B0C" w:rsidP="00020B0C">
            <w:r>
              <w:t>Description</w:t>
            </w:r>
          </w:p>
        </w:tc>
        <w:tc>
          <w:tcPr>
            <w:tcW w:w="3117" w:type="dxa"/>
          </w:tcPr>
          <w:p w14:paraId="10FB672F" w14:textId="22551CC3" w:rsidR="00020B0C" w:rsidRDefault="00020B0C" w:rsidP="00020B0C">
            <w:r>
              <w:t>Cost</w:t>
            </w:r>
          </w:p>
        </w:tc>
      </w:tr>
      <w:tr w:rsidR="00020B0C" w14:paraId="7AF823A9" w14:textId="77777777" w:rsidTr="00020B0C">
        <w:tc>
          <w:tcPr>
            <w:tcW w:w="3116" w:type="dxa"/>
          </w:tcPr>
          <w:p w14:paraId="6C8C407A" w14:textId="77777777" w:rsidR="00020B0C" w:rsidRDefault="00020B0C" w:rsidP="00020B0C">
            <w:r>
              <w:t>Training</w:t>
            </w:r>
          </w:p>
          <w:p w14:paraId="2C40D1BF" w14:textId="77777777" w:rsidR="00020B0C" w:rsidRDefault="00020B0C" w:rsidP="00020B0C"/>
        </w:tc>
        <w:tc>
          <w:tcPr>
            <w:tcW w:w="3117" w:type="dxa"/>
          </w:tcPr>
          <w:p w14:paraId="4DBB4B53" w14:textId="77777777" w:rsidR="00020B0C" w:rsidRDefault="00020B0C" w:rsidP="00020B0C"/>
        </w:tc>
        <w:tc>
          <w:tcPr>
            <w:tcW w:w="3117" w:type="dxa"/>
          </w:tcPr>
          <w:p w14:paraId="25459F2C" w14:textId="77777777" w:rsidR="00020B0C" w:rsidRDefault="00020B0C" w:rsidP="00020B0C"/>
        </w:tc>
      </w:tr>
      <w:tr w:rsidR="00020B0C" w14:paraId="2E7E165A" w14:textId="77777777" w:rsidTr="00020B0C">
        <w:tc>
          <w:tcPr>
            <w:tcW w:w="3116" w:type="dxa"/>
          </w:tcPr>
          <w:p w14:paraId="1DAF23E6" w14:textId="77777777" w:rsidR="00020B0C" w:rsidRDefault="00020B0C" w:rsidP="00020B0C">
            <w:r>
              <w:t>Planning</w:t>
            </w:r>
          </w:p>
          <w:p w14:paraId="1C7D11F1" w14:textId="77777777" w:rsidR="00020B0C" w:rsidRDefault="00020B0C" w:rsidP="00020B0C"/>
        </w:tc>
        <w:tc>
          <w:tcPr>
            <w:tcW w:w="3117" w:type="dxa"/>
          </w:tcPr>
          <w:p w14:paraId="052614A9" w14:textId="77777777" w:rsidR="00020B0C" w:rsidRDefault="00020B0C" w:rsidP="00020B0C"/>
        </w:tc>
        <w:tc>
          <w:tcPr>
            <w:tcW w:w="3117" w:type="dxa"/>
          </w:tcPr>
          <w:p w14:paraId="20F33D29" w14:textId="77777777" w:rsidR="00020B0C" w:rsidRDefault="00020B0C" w:rsidP="00020B0C"/>
        </w:tc>
      </w:tr>
      <w:tr w:rsidR="00020B0C" w14:paraId="4B0C3593" w14:textId="77777777" w:rsidTr="00020B0C">
        <w:tc>
          <w:tcPr>
            <w:tcW w:w="3116" w:type="dxa"/>
          </w:tcPr>
          <w:p w14:paraId="33EEFE73" w14:textId="77777777" w:rsidR="00020B0C" w:rsidRDefault="00020B0C" w:rsidP="00020B0C">
            <w:r>
              <w:t>Management &amp; Administration</w:t>
            </w:r>
          </w:p>
          <w:p w14:paraId="362C46F9" w14:textId="77777777" w:rsidR="00020B0C" w:rsidRDefault="00020B0C" w:rsidP="00020B0C"/>
        </w:tc>
        <w:tc>
          <w:tcPr>
            <w:tcW w:w="3117" w:type="dxa"/>
          </w:tcPr>
          <w:p w14:paraId="5BAB94D9" w14:textId="77777777" w:rsidR="00020B0C" w:rsidRDefault="00020B0C" w:rsidP="00020B0C"/>
        </w:tc>
        <w:tc>
          <w:tcPr>
            <w:tcW w:w="3117" w:type="dxa"/>
          </w:tcPr>
          <w:p w14:paraId="607A333B" w14:textId="77777777" w:rsidR="00020B0C" w:rsidRDefault="00020B0C" w:rsidP="00020B0C"/>
        </w:tc>
      </w:tr>
      <w:tr w:rsidR="00020B0C" w14:paraId="1D142091" w14:textId="77777777" w:rsidTr="00020B0C">
        <w:tc>
          <w:tcPr>
            <w:tcW w:w="3116" w:type="dxa"/>
          </w:tcPr>
          <w:p w14:paraId="5D95B147" w14:textId="77777777" w:rsidR="00020B0C" w:rsidRDefault="00020B0C" w:rsidP="00020B0C">
            <w:r>
              <w:t>Construction</w:t>
            </w:r>
          </w:p>
          <w:p w14:paraId="2E702BC2" w14:textId="77777777" w:rsidR="00020B0C" w:rsidRDefault="00020B0C" w:rsidP="00020B0C"/>
        </w:tc>
        <w:tc>
          <w:tcPr>
            <w:tcW w:w="3117" w:type="dxa"/>
          </w:tcPr>
          <w:p w14:paraId="204B85C6" w14:textId="77777777" w:rsidR="00020B0C" w:rsidRDefault="00020B0C" w:rsidP="00020B0C"/>
        </w:tc>
        <w:tc>
          <w:tcPr>
            <w:tcW w:w="3117" w:type="dxa"/>
          </w:tcPr>
          <w:p w14:paraId="0C57BDAC" w14:textId="77777777" w:rsidR="00020B0C" w:rsidRDefault="00020B0C" w:rsidP="00020B0C"/>
        </w:tc>
      </w:tr>
      <w:tr w:rsidR="00020B0C" w14:paraId="1C1568A0" w14:textId="77777777" w:rsidTr="00020B0C">
        <w:tc>
          <w:tcPr>
            <w:tcW w:w="3116" w:type="dxa"/>
          </w:tcPr>
          <w:p w14:paraId="7DF768EE" w14:textId="77777777" w:rsidR="00020B0C" w:rsidRDefault="00020B0C" w:rsidP="00020B0C">
            <w:r>
              <w:t>Contracted Security Personnel</w:t>
            </w:r>
          </w:p>
          <w:p w14:paraId="1D043931" w14:textId="77777777" w:rsidR="00020B0C" w:rsidRDefault="00020B0C" w:rsidP="00020B0C"/>
        </w:tc>
        <w:tc>
          <w:tcPr>
            <w:tcW w:w="3117" w:type="dxa"/>
          </w:tcPr>
          <w:p w14:paraId="4612C512" w14:textId="77777777" w:rsidR="00020B0C" w:rsidRDefault="00020B0C" w:rsidP="00020B0C"/>
        </w:tc>
        <w:tc>
          <w:tcPr>
            <w:tcW w:w="3117" w:type="dxa"/>
          </w:tcPr>
          <w:p w14:paraId="591F2D30" w14:textId="77777777" w:rsidR="00020B0C" w:rsidRDefault="00020B0C" w:rsidP="00020B0C"/>
        </w:tc>
      </w:tr>
    </w:tbl>
    <w:p w14:paraId="141318F2" w14:textId="77777777" w:rsidR="00020B0C" w:rsidRDefault="00020B0C" w:rsidP="00020B0C">
      <w:pPr>
        <w:spacing w:after="0" w:line="240" w:lineRule="auto"/>
      </w:pPr>
    </w:p>
    <w:p w14:paraId="4E2BD301" w14:textId="17818134" w:rsidR="00020B0C" w:rsidRDefault="00020B0C" w:rsidP="00020B0C">
      <w:pPr>
        <w:spacing w:after="0" w:line="240" w:lineRule="auto"/>
      </w:pPr>
    </w:p>
    <w:p w14:paraId="5B38069A" w14:textId="77777777" w:rsidR="006841E8" w:rsidRDefault="006841E8">
      <w:r>
        <w:br w:type="page"/>
      </w:r>
    </w:p>
    <w:p w14:paraId="024AB478" w14:textId="53F438E8" w:rsidR="00020B0C" w:rsidRDefault="00020B0C" w:rsidP="00020B0C">
      <w:pPr>
        <w:spacing w:after="0" w:line="240" w:lineRule="auto"/>
      </w:pPr>
      <w:r>
        <w:t>Section V. Milestones (4 Possible Points)</w:t>
      </w:r>
    </w:p>
    <w:p w14:paraId="06FA10AD" w14:textId="77777777" w:rsidR="00020B0C" w:rsidRDefault="00020B0C" w:rsidP="00020B0C">
      <w:pPr>
        <w:spacing w:after="0" w:line="240" w:lineRule="auto"/>
      </w:pPr>
      <w:r>
        <w:t>Provide description and associated key activities that lead to the milestone event over the CSNSGP period of performance. Start dates should reflect the start of the associated key activities and end dates should reflect when the milestone event will be completed. Applicants should provide no more than 10 milestones.</w:t>
      </w:r>
    </w:p>
    <w:p w14:paraId="4C543502" w14:textId="5003A9C7" w:rsidR="00020B0C" w:rsidRDefault="00020B0C" w:rsidP="00020B0C">
      <w:pPr>
        <w:spacing w:after="0" w:line="240" w:lineRule="auto"/>
      </w:pPr>
    </w:p>
    <w:p w14:paraId="37952091" w14:textId="32BF28A8" w:rsidR="006C0E69" w:rsidRDefault="006C0E69" w:rsidP="00020B0C">
      <w:pPr>
        <w:spacing w:after="0" w:line="240" w:lineRule="auto"/>
      </w:pPr>
    </w:p>
    <w:tbl>
      <w:tblPr>
        <w:tblW w:w="9000" w:type="dxa"/>
        <w:tblLook w:val="04A0" w:firstRow="1" w:lastRow="0" w:firstColumn="1" w:lastColumn="0" w:noHBand="0" w:noVBand="1"/>
      </w:tblPr>
      <w:tblGrid>
        <w:gridCol w:w="960"/>
        <w:gridCol w:w="5070"/>
        <w:gridCol w:w="1167"/>
        <w:gridCol w:w="1803"/>
      </w:tblGrid>
      <w:tr w:rsidR="006C0E69" w:rsidRPr="006C0E69" w14:paraId="178B1AF0" w14:textId="77777777" w:rsidTr="006C0E69">
        <w:trPr>
          <w:trHeight w:val="290"/>
        </w:trPr>
        <w:tc>
          <w:tcPr>
            <w:tcW w:w="960" w:type="dxa"/>
            <w:tcBorders>
              <w:top w:val="nil"/>
              <w:left w:val="nil"/>
              <w:bottom w:val="nil"/>
              <w:right w:val="nil"/>
            </w:tcBorders>
            <w:shd w:val="clear" w:color="auto" w:fill="auto"/>
            <w:noWrap/>
            <w:vAlign w:val="bottom"/>
          </w:tcPr>
          <w:p w14:paraId="71D2B481" w14:textId="77777777" w:rsidR="006C0E69" w:rsidRPr="006C0E69" w:rsidRDefault="006C0E69" w:rsidP="006C0E69">
            <w:pPr>
              <w:spacing w:after="0" w:line="240" w:lineRule="auto"/>
              <w:jc w:val="right"/>
              <w:rPr>
                <w:rFonts w:ascii="Calibri" w:eastAsia="Times New Roman" w:hAnsi="Calibri" w:cs="Calibri"/>
                <w:color w:val="000000"/>
              </w:rPr>
            </w:pPr>
          </w:p>
        </w:tc>
        <w:tc>
          <w:tcPr>
            <w:tcW w:w="5070" w:type="dxa"/>
            <w:tcBorders>
              <w:top w:val="nil"/>
              <w:left w:val="nil"/>
              <w:bottom w:val="nil"/>
              <w:right w:val="nil"/>
            </w:tcBorders>
            <w:shd w:val="clear" w:color="auto" w:fill="auto"/>
            <w:noWrap/>
            <w:vAlign w:val="bottom"/>
          </w:tcPr>
          <w:p w14:paraId="3B639B8B" w14:textId="7BE828F2" w:rsidR="006C0E69" w:rsidRPr="006C0E69" w:rsidRDefault="006C0E69" w:rsidP="006C0E69">
            <w:pPr>
              <w:spacing w:after="0" w:line="240" w:lineRule="auto"/>
              <w:rPr>
                <w:rFonts w:ascii="Calibri" w:eastAsia="Times New Roman" w:hAnsi="Calibri" w:cs="Calibri"/>
                <w:color w:val="000000"/>
              </w:rPr>
            </w:pPr>
            <w:r>
              <w:rPr>
                <w:rFonts w:ascii="Calibri" w:eastAsia="Times New Roman" w:hAnsi="Calibri" w:cs="Calibri"/>
                <w:color w:val="000000"/>
              </w:rPr>
              <w:t>Milestone</w:t>
            </w:r>
          </w:p>
        </w:tc>
        <w:tc>
          <w:tcPr>
            <w:tcW w:w="1167" w:type="dxa"/>
            <w:tcBorders>
              <w:top w:val="nil"/>
              <w:left w:val="nil"/>
              <w:bottom w:val="nil"/>
              <w:right w:val="nil"/>
            </w:tcBorders>
            <w:shd w:val="clear" w:color="auto" w:fill="auto"/>
            <w:noWrap/>
            <w:vAlign w:val="bottom"/>
          </w:tcPr>
          <w:p w14:paraId="775305E0" w14:textId="4383402F" w:rsidR="006C0E69" w:rsidRPr="006C0E69" w:rsidRDefault="006C0E69" w:rsidP="006C0E69">
            <w:pPr>
              <w:spacing w:after="0" w:line="240" w:lineRule="auto"/>
              <w:jc w:val="right"/>
              <w:rPr>
                <w:rFonts w:ascii="Calibri" w:eastAsia="Times New Roman" w:hAnsi="Calibri" w:cs="Calibri"/>
                <w:color w:val="000000"/>
              </w:rPr>
            </w:pPr>
            <w:r>
              <w:rPr>
                <w:rFonts w:ascii="Calibri" w:eastAsia="Times New Roman" w:hAnsi="Calibri" w:cs="Calibri"/>
                <w:color w:val="000000"/>
              </w:rPr>
              <w:t>Start Date</w:t>
            </w:r>
          </w:p>
        </w:tc>
        <w:tc>
          <w:tcPr>
            <w:tcW w:w="1803" w:type="dxa"/>
            <w:tcBorders>
              <w:top w:val="nil"/>
              <w:left w:val="nil"/>
              <w:bottom w:val="nil"/>
              <w:right w:val="nil"/>
            </w:tcBorders>
            <w:shd w:val="clear" w:color="auto" w:fill="auto"/>
            <w:noWrap/>
            <w:vAlign w:val="bottom"/>
          </w:tcPr>
          <w:p w14:paraId="47154F2C" w14:textId="0DA4DD4E" w:rsidR="006C0E69" w:rsidRPr="006C0E69" w:rsidRDefault="006C0E69" w:rsidP="006C0E69">
            <w:pPr>
              <w:spacing w:after="0" w:line="240" w:lineRule="auto"/>
              <w:jc w:val="right"/>
              <w:rPr>
                <w:rFonts w:ascii="Calibri" w:eastAsia="Times New Roman" w:hAnsi="Calibri" w:cs="Calibri"/>
                <w:color w:val="000000"/>
              </w:rPr>
            </w:pPr>
            <w:r>
              <w:rPr>
                <w:rFonts w:ascii="Calibri" w:eastAsia="Times New Roman" w:hAnsi="Calibri" w:cs="Calibri"/>
                <w:color w:val="000000"/>
              </w:rPr>
              <w:t>Completion Date</w:t>
            </w:r>
          </w:p>
        </w:tc>
      </w:tr>
      <w:tr w:rsidR="006C0E69" w:rsidRPr="006C0E69" w14:paraId="0039DFFE" w14:textId="77777777" w:rsidTr="006C0E69">
        <w:trPr>
          <w:trHeight w:val="290"/>
        </w:trPr>
        <w:tc>
          <w:tcPr>
            <w:tcW w:w="960" w:type="dxa"/>
            <w:tcBorders>
              <w:top w:val="nil"/>
              <w:left w:val="nil"/>
              <w:bottom w:val="nil"/>
              <w:right w:val="nil"/>
            </w:tcBorders>
            <w:shd w:val="clear" w:color="auto" w:fill="auto"/>
            <w:noWrap/>
            <w:vAlign w:val="bottom"/>
            <w:hideMark/>
          </w:tcPr>
          <w:p w14:paraId="700DB86E"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1</w:t>
            </w:r>
          </w:p>
        </w:tc>
        <w:tc>
          <w:tcPr>
            <w:tcW w:w="5070" w:type="dxa"/>
            <w:tcBorders>
              <w:top w:val="nil"/>
              <w:left w:val="nil"/>
              <w:bottom w:val="nil"/>
              <w:right w:val="nil"/>
            </w:tcBorders>
            <w:shd w:val="clear" w:color="auto" w:fill="auto"/>
            <w:noWrap/>
            <w:vAlign w:val="bottom"/>
          </w:tcPr>
          <w:p w14:paraId="59695643" w14:textId="7A81CCAA"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391F1D62" w14:textId="206269CE"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79B718A8" w14:textId="5FECF43B"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118F347B" w14:textId="77777777" w:rsidTr="006C0E69">
        <w:trPr>
          <w:trHeight w:val="290"/>
        </w:trPr>
        <w:tc>
          <w:tcPr>
            <w:tcW w:w="960" w:type="dxa"/>
            <w:tcBorders>
              <w:top w:val="nil"/>
              <w:left w:val="nil"/>
              <w:bottom w:val="nil"/>
              <w:right w:val="nil"/>
            </w:tcBorders>
            <w:shd w:val="clear" w:color="auto" w:fill="auto"/>
            <w:noWrap/>
            <w:vAlign w:val="bottom"/>
            <w:hideMark/>
          </w:tcPr>
          <w:p w14:paraId="4752C999"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2</w:t>
            </w:r>
          </w:p>
        </w:tc>
        <w:tc>
          <w:tcPr>
            <w:tcW w:w="5070" w:type="dxa"/>
            <w:tcBorders>
              <w:top w:val="nil"/>
              <w:left w:val="nil"/>
              <w:bottom w:val="nil"/>
              <w:right w:val="nil"/>
            </w:tcBorders>
            <w:shd w:val="clear" w:color="auto" w:fill="auto"/>
            <w:noWrap/>
            <w:vAlign w:val="bottom"/>
          </w:tcPr>
          <w:p w14:paraId="4E0CC082" w14:textId="14D479D3"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5A421FDB" w14:textId="63176D99"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35CCEC3A" w14:textId="609584E0"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202D6BBB" w14:textId="77777777" w:rsidTr="006C0E69">
        <w:trPr>
          <w:trHeight w:val="290"/>
        </w:trPr>
        <w:tc>
          <w:tcPr>
            <w:tcW w:w="960" w:type="dxa"/>
            <w:tcBorders>
              <w:top w:val="nil"/>
              <w:left w:val="nil"/>
              <w:bottom w:val="nil"/>
              <w:right w:val="nil"/>
            </w:tcBorders>
            <w:shd w:val="clear" w:color="auto" w:fill="auto"/>
            <w:noWrap/>
            <w:vAlign w:val="bottom"/>
            <w:hideMark/>
          </w:tcPr>
          <w:p w14:paraId="3DDD0A22"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3</w:t>
            </w:r>
          </w:p>
        </w:tc>
        <w:tc>
          <w:tcPr>
            <w:tcW w:w="5070" w:type="dxa"/>
            <w:tcBorders>
              <w:top w:val="nil"/>
              <w:left w:val="nil"/>
              <w:bottom w:val="nil"/>
              <w:right w:val="nil"/>
            </w:tcBorders>
            <w:shd w:val="clear" w:color="auto" w:fill="auto"/>
            <w:noWrap/>
            <w:vAlign w:val="bottom"/>
          </w:tcPr>
          <w:p w14:paraId="63DA7DB6" w14:textId="10B9B273"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50159445" w14:textId="0F96369C"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66E5FD25" w14:textId="36525511"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0EB703E5" w14:textId="77777777" w:rsidTr="006C0E69">
        <w:trPr>
          <w:trHeight w:val="290"/>
        </w:trPr>
        <w:tc>
          <w:tcPr>
            <w:tcW w:w="960" w:type="dxa"/>
            <w:tcBorders>
              <w:top w:val="nil"/>
              <w:left w:val="nil"/>
              <w:bottom w:val="nil"/>
              <w:right w:val="nil"/>
            </w:tcBorders>
            <w:shd w:val="clear" w:color="auto" w:fill="auto"/>
            <w:noWrap/>
            <w:vAlign w:val="bottom"/>
            <w:hideMark/>
          </w:tcPr>
          <w:p w14:paraId="098A9F02"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4</w:t>
            </w:r>
          </w:p>
        </w:tc>
        <w:tc>
          <w:tcPr>
            <w:tcW w:w="5070" w:type="dxa"/>
            <w:tcBorders>
              <w:top w:val="nil"/>
              <w:left w:val="nil"/>
              <w:bottom w:val="nil"/>
              <w:right w:val="nil"/>
            </w:tcBorders>
            <w:shd w:val="clear" w:color="auto" w:fill="auto"/>
            <w:noWrap/>
            <w:vAlign w:val="bottom"/>
          </w:tcPr>
          <w:p w14:paraId="2602BA70" w14:textId="677EA727"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51B722B1" w14:textId="719B2245"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79BACF7E" w14:textId="3EFFACF6"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37BB3927" w14:textId="77777777" w:rsidTr="006C0E69">
        <w:trPr>
          <w:trHeight w:val="290"/>
        </w:trPr>
        <w:tc>
          <w:tcPr>
            <w:tcW w:w="960" w:type="dxa"/>
            <w:tcBorders>
              <w:top w:val="nil"/>
              <w:left w:val="nil"/>
              <w:bottom w:val="nil"/>
              <w:right w:val="nil"/>
            </w:tcBorders>
            <w:shd w:val="clear" w:color="auto" w:fill="auto"/>
            <w:noWrap/>
            <w:vAlign w:val="bottom"/>
            <w:hideMark/>
          </w:tcPr>
          <w:p w14:paraId="1E1D2A0E"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5</w:t>
            </w:r>
          </w:p>
        </w:tc>
        <w:tc>
          <w:tcPr>
            <w:tcW w:w="5070" w:type="dxa"/>
            <w:tcBorders>
              <w:top w:val="nil"/>
              <w:left w:val="nil"/>
              <w:bottom w:val="nil"/>
              <w:right w:val="nil"/>
            </w:tcBorders>
            <w:shd w:val="clear" w:color="auto" w:fill="auto"/>
            <w:noWrap/>
            <w:vAlign w:val="bottom"/>
          </w:tcPr>
          <w:p w14:paraId="5FE327F6" w14:textId="70C54E93"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2880F025" w14:textId="1586D5D0"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758984DE" w14:textId="00DF6734"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19D591D3" w14:textId="77777777" w:rsidTr="006C0E69">
        <w:trPr>
          <w:trHeight w:val="290"/>
        </w:trPr>
        <w:tc>
          <w:tcPr>
            <w:tcW w:w="960" w:type="dxa"/>
            <w:tcBorders>
              <w:top w:val="nil"/>
              <w:left w:val="nil"/>
              <w:bottom w:val="nil"/>
              <w:right w:val="nil"/>
            </w:tcBorders>
            <w:shd w:val="clear" w:color="auto" w:fill="auto"/>
            <w:noWrap/>
            <w:vAlign w:val="bottom"/>
            <w:hideMark/>
          </w:tcPr>
          <w:p w14:paraId="248C546D"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6</w:t>
            </w:r>
          </w:p>
        </w:tc>
        <w:tc>
          <w:tcPr>
            <w:tcW w:w="5070" w:type="dxa"/>
            <w:tcBorders>
              <w:top w:val="nil"/>
              <w:left w:val="nil"/>
              <w:bottom w:val="nil"/>
              <w:right w:val="nil"/>
            </w:tcBorders>
            <w:shd w:val="clear" w:color="auto" w:fill="auto"/>
            <w:noWrap/>
            <w:vAlign w:val="bottom"/>
          </w:tcPr>
          <w:p w14:paraId="368FA979" w14:textId="035C014A"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4065528F" w14:textId="0D86B1B4"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0A1D1C5B" w14:textId="5C6443B7"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477DBAC0" w14:textId="77777777" w:rsidTr="006C0E69">
        <w:trPr>
          <w:trHeight w:val="290"/>
        </w:trPr>
        <w:tc>
          <w:tcPr>
            <w:tcW w:w="960" w:type="dxa"/>
            <w:tcBorders>
              <w:top w:val="nil"/>
              <w:left w:val="nil"/>
              <w:bottom w:val="nil"/>
              <w:right w:val="nil"/>
            </w:tcBorders>
            <w:shd w:val="clear" w:color="auto" w:fill="auto"/>
            <w:noWrap/>
            <w:vAlign w:val="bottom"/>
            <w:hideMark/>
          </w:tcPr>
          <w:p w14:paraId="3147F90F"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7</w:t>
            </w:r>
          </w:p>
        </w:tc>
        <w:tc>
          <w:tcPr>
            <w:tcW w:w="5070" w:type="dxa"/>
            <w:tcBorders>
              <w:top w:val="nil"/>
              <w:left w:val="nil"/>
              <w:bottom w:val="nil"/>
              <w:right w:val="nil"/>
            </w:tcBorders>
            <w:shd w:val="clear" w:color="auto" w:fill="auto"/>
            <w:noWrap/>
            <w:vAlign w:val="bottom"/>
          </w:tcPr>
          <w:p w14:paraId="312A9123" w14:textId="62AB9102"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490EB9A4" w14:textId="4861955B"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54F49ED2" w14:textId="7BAA1E84"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4D60CD48" w14:textId="77777777" w:rsidTr="006C0E69">
        <w:trPr>
          <w:trHeight w:val="290"/>
        </w:trPr>
        <w:tc>
          <w:tcPr>
            <w:tcW w:w="960" w:type="dxa"/>
            <w:tcBorders>
              <w:top w:val="nil"/>
              <w:left w:val="nil"/>
              <w:bottom w:val="nil"/>
              <w:right w:val="nil"/>
            </w:tcBorders>
            <w:shd w:val="clear" w:color="auto" w:fill="auto"/>
            <w:noWrap/>
            <w:vAlign w:val="bottom"/>
            <w:hideMark/>
          </w:tcPr>
          <w:p w14:paraId="3D723722"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8</w:t>
            </w:r>
          </w:p>
        </w:tc>
        <w:tc>
          <w:tcPr>
            <w:tcW w:w="5070" w:type="dxa"/>
            <w:tcBorders>
              <w:top w:val="nil"/>
              <w:left w:val="nil"/>
              <w:bottom w:val="nil"/>
              <w:right w:val="nil"/>
            </w:tcBorders>
            <w:shd w:val="clear" w:color="auto" w:fill="auto"/>
            <w:noWrap/>
            <w:vAlign w:val="bottom"/>
          </w:tcPr>
          <w:p w14:paraId="61B9F5F5" w14:textId="0C2F1E4B"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361D9358" w14:textId="37712F44"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27AA5A8E" w14:textId="6AE6E878"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4B984E96" w14:textId="77777777" w:rsidTr="006C0E69">
        <w:trPr>
          <w:trHeight w:val="290"/>
        </w:trPr>
        <w:tc>
          <w:tcPr>
            <w:tcW w:w="960" w:type="dxa"/>
            <w:tcBorders>
              <w:top w:val="nil"/>
              <w:left w:val="nil"/>
              <w:bottom w:val="nil"/>
              <w:right w:val="nil"/>
            </w:tcBorders>
            <w:shd w:val="clear" w:color="auto" w:fill="auto"/>
            <w:noWrap/>
            <w:vAlign w:val="bottom"/>
            <w:hideMark/>
          </w:tcPr>
          <w:p w14:paraId="15B018E1"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9</w:t>
            </w:r>
          </w:p>
        </w:tc>
        <w:tc>
          <w:tcPr>
            <w:tcW w:w="5070" w:type="dxa"/>
            <w:tcBorders>
              <w:top w:val="nil"/>
              <w:left w:val="nil"/>
              <w:bottom w:val="nil"/>
              <w:right w:val="nil"/>
            </w:tcBorders>
            <w:shd w:val="clear" w:color="auto" w:fill="auto"/>
            <w:noWrap/>
            <w:vAlign w:val="bottom"/>
          </w:tcPr>
          <w:p w14:paraId="1FB71B6C" w14:textId="60B98957"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4EA3D41A" w14:textId="401780EB"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7E0CC96D" w14:textId="06A9EDE1" w:rsidR="006C0E69" w:rsidRPr="006C0E69" w:rsidRDefault="006C0E69" w:rsidP="006C0E69">
            <w:pPr>
              <w:spacing w:after="0" w:line="240" w:lineRule="auto"/>
              <w:jc w:val="right"/>
              <w:rPr>
                <w:rFonts w:ascii="Calibri" w:eastAsia="Times New Roman" w:hAnsi="Calibri" w:cs="Calibri"/>
                <w:color w:val="000000"/>
              </w:rPr>
            </w:pPr>
          </w:p>
        </w:tc>
      </w:tr>
      <w:tr w:rsidR="006C0E69" w:rsidRPr="006C0E69" w14:paraId="674FF70A" w14:textId="77777777" w:rsidTr="006C0E69">
        <w:trPr>
          <w:trHeight w:val="290"/>
        </w:trPr>
        <w:tc>
          <w:tcPr>
            <w:tcW w:w="960" w:type="dxa"/>
            <w:tcBorders>
              <w:top w:val="nil"/>
              <w:left w:val="nil"/>
              <w:bottom w:val="nil"/>
              <w:right w:val="nil"/>
            </w:tcBorders>
            <w:shd w:val="clear" w:color="auto" w:fill="auto"/>
            <w:noWrap/>
            <w:vAlign w:val="bottom"/>
            <w:hideMark/>
          </w:tcPr>
          <w:p w14:paraId="2D0BB13A" w14:textId="77777777" w:rsidR="006C0E69" w:rsidRPr="006C0E69" w:rsidRDefault="006C0E69" w:rsidP="006C0E69">
            <w:pPr>
              <w:spacing w:after="0" w:line="240" w:lineRule="auto"/>
              <w:jc w:val="right"/>
              <w:rPr>
                <w:rFonts w:ascii="Calibri" w:eastAsia="Times New Roman" w:hAnsi="Calibri" w:cs="Calibri"/>
                <w:color w:val="000000"/>
              </w:rPr>
            </w:pPr>
            <w:r w:rsidRPr="006C0E69">
              <w:rPr>
                <w:rFonts w:ascii="Calibri" w:eastAsia="Times New Roman" w:hAnsi="Calibri" w:cs="Calibri"/>
                <w:color w:val="000000"/>
              </w:rPr>
              <w:t>10</w:t>
            </w:r>
          </w:p>
        </w:tc>
        <w:tc>
          <w:tcPr>
            <w:tcW w:w="5070" w:type="dxa"/>
            <w:tcBorders>
              <w:top w:val="nil"/>
              <w:left w:val="nil"/>
              <w:bottom w:val="nil"/>
              <w:right w:val="nil"/>
            </w:tcBorders>
            <w:shd w:val="clear" w:color="auto" w:fill="auto"/>
            <w:noWrap/>
            <w:vAlign w:val="bottom"/>
          </w:tcPr>
          <w:p w14:paraId="349AC4A7" w14:textId="10745C5E" w:rsidR="006C0E69" w:rsidRPr="006C0E69" w:rsidRDefault="006C0E69" w:rsidP="006C0E69">
            <w:pPr>
              <w:spacing w:after="0" w:line="240" w:lineRule="auto"/>
              <w:rPr>
                <w:rFonts w:ascii="Calibri" w:eastAsia="Times New Roman" w:hAnsi="Calibri" w:cs="Calibri"/>
                <w:color w:val="000000"/>
              </w:rPr>
            </w:pPr>
          </w:p>
        </w:tc>
        <w:tc>
          <w:tcPr>
            <w:tcW w:w="1167" w:type="dxa"/>
            <w:tcBorders>
              <w:top w:val="nil"/>
              <w:left w:val="nil"/>
              <w:bottom w:val="nil"/>
              <w:right w:val="nil"/>
            </w:tcBorders>
            <w:shd w:val="clear" w:color="auto" w:fill="auto"/>
            <w:noWrap/>
            <w:vAlign w:val="bottom"/>
          </w:tcPr>
          <w:p w14:paraId="3077188E" w14:textId="7224FFC0" w:rsidR="006C0E69" w:rsidRPr="006C0E69" w:rsidRDefault="006C0E69" w:rsidP="006C0E69">
            <w:pPr>
              <w:spacing w:after="0" w:line="240" w:lineRule="auto"/>
              <w:jc w:val="right"/>
              <w:rPr>
                <w:rFonts w:ascii="Calibri" w:eastAsia="Times New Roman" w:hAnsi="Calibri" w:cs="Calibri"/>
                <w:color w:val="000000"/>
              </w:rPr>
            </w:pPr>
          </w:p>
        </w:tc>
        <w:tc>
          <w:tcPr>
            <w:tcW w:w="1803" w:type="dxa"/>
            <w:tcBorders>
              <w:top w:val="nil"/>
              <w:left w:val="nil"/>
              <w:bottom w:val="nil"/>
              <w:right w:val="nil"/>
            </w:tcBorders>
            <w:shd w:val="clear" w:color="auto" w:fill="auto"/>
            <w:noWrap/>
            <w:vAlign w:val="bottom"/>
          </w:tcPr>
          <w:p w14:paraId="63F5C9EA" w14:textId="48D6C3DE" w:rsidR="006C0E69" w:rsidRPr="006C0E69" w:rsidRDefault="006C0E69" w:rsidP="006C0E69">
            <w:pPr>
              <w:spacing w:after="0" w:line="240" w:lineRule="auto"/>
              <w:jc w:val="right"/>
              <w:rPr>
                <w:rFonts w:ascii="Calibri" w:eastAsia="Times New Roman" w:hAnsi="Calibri" w:cs="Calibri"/>
                <w:color w:val="000000"/>
              </w:rPr>
            </w:pPr>
          </w:p>
        </w:tc>
      </w:tr>
    </w:tbl>
    <w:p w14:paraId="4DEBEDE4" w14:textId="77777777" w:rsidR="00235447" w:rsidRDefault="00235447">
      <w:r>
        <w:br w:type="page"/>
      </w:r>
    </w:p>
    <w:p w14:paraId="4B752778" w14:textId="008D75C6" w:rsidR="00020B0C" w:rsidRDefault="00235447" w:rsidP="00020B0C">
      <w:pPr>
        <w:spacing w:after="0" w:line="240" w:lineRule="auto"/>
      </w:pPr>
      <w:r>
        <w:t xml:space="preserve">Section </w:t>
      </w:r>
      <w:r w:rsidR="00020B0C">
        <w:t>VI. Impact (5 Possible Points)</w:t>
      </w:r>
    </w:p>
    <w:p w14:paraId="0994D747" w14:textId="77777777" w:rsidR="00020B0C" w:rsidRDefault="00020B0C" w:rsidP="00020B0C">
      <w:pPr>
        <w:spacing w:after="0" w:line="240" w:lineRule="auto"/>
      </w:pPr>
    </w:p>
    <w:p w14:paraId="6877F93D" w14:textId="55827A26" w:rsidR="00020B0C" w:rsidRDefault="00020B0C" w:rsidP="00235447">
      <w:pPr>
        <w:pBdr>
          <w:top w:val="single" w:sz="4" w:space="1" w:color="auto"/>
          <w:left w:val="single" w:sz="4" w:space="4" w:color="auto"/>
          <w:bottom w:val="single" w:sz="4" w:space="1" w:color="auto"/>
          <w:right w:val="single" w:sz="4" w:space="4" w:color="auto"/>
        </w:pBdr>
        <w:spacing w:after="0" w:line="240" w:lineRule="auto"/>
      </w:pPr>
      <w:r>
        <w:t>Explain how the organization/facility will be safer at the end of the FY2021 CSNSGP period of performance. (2,200 characters max with spaces)</w:t>
      </w:r>
    </w:p>
    <w:sectPr w:rsidR="0002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0C"/>
    <w:rsid w:val="00020B0C"/>
    <w:rsid w:val="00235447"/>
    <w:rsid w:val="006841E8"/>
    <w:rsid w:val="006C0E69"/>
    <w:rsid w:val="00A54FE3"/>
    <w:rsid w:val="00AE0AA3"/>
    <w:rsid w:val="00BA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DB20"/>
  <w15:chartTrackingRefBased/>
  <w15:docId w15:val="{B34E25A2-2D08-46C8-88B1-2D808DC1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Issod</dc:creator>
  <cp:keywords/>
  <dc:description/>
  <cp:lastModifiedBy>Leah Marquis</cp:lastModifiedBy>
  <cp:revision>2</cp:revision>
  <dcterms:created xsi:type="dcterms:W3CDTF">2021-12-10T19:49:00Z</dcterms:created>
  <dcterms:modified xsi:type="dcterms:W3CDTF">2021-12-10T19:49:00Z</dcterms:modified>
</cp:coreProperties>
</file>